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A7199" w14:textId="77777777" w:rsidR="00BB54C1" w:rsidRDefault="00000000">
      <w:pPr>
        <w:spacing w:line="360" w:lineRule="auto"/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hy-AM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1D937107" w14:textId="77777777" w:rsidR="00BB54C1" w:rsidRDefault="00000000">
      <w:pPr>
        <w:spacing w:after="60" w:line="360" w:lineRule="auto"/>
        <w:ind w:left="708" w:firstLine="4557"/>
        <w:jc w:val="right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hy-AM"/>
        </w:rPr>
        <w:t>Ալավերդի համայնքի ղեկավար</w:t>
      </w:r>
    </w:p>
    <w:p w14:paraId="60A36A61" w14:textId="77777777" w:rsidR="00BB54C1" w:rsidRDefault="00000000">
      <w:pPr>
        <w:spacing w:line="360" w:lineRule="auto"/>
        <w:jc w:val="right"/>
        <w:rPr>
          <w:rFonts w:ascii="GHEA Grapalat" w:hAnsi="GHEA Grapalat" w:cs="Sylfaen"/>
          <w:lang w:val="ro-RO"/>
        </w:rPr>
      </w:pP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u w:val="single"/>
          <w:lang w:val="es-ES"/>
        </w:rPr>
        <w:tab/>
      </w:r>
      <w:r>
        <w:rPr>
          <w:rFonts w:ascii="GHEA Grapalat" w:hAnsi="GHEA Grapalat" w:cs="Sylfaen"/>
          <w:lang w:val="hy-AM"/>
        </w:rPr>
        <w:t>Դ. Ղումաշյան</w:t>
      </w:r>
    </w:p>
    <w:p w14:paraId="7B8D3EA5" w14:textId="77777777" w:rsidR="00BB54C1" w:rsidRDefault="00000000">
      <w:pPr>
        <w:spacing w:line="360" w:lineRule="auto"/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4F1698A1" w14:textId="77777777" w:rsidR="00BB54C1" w:rsidRDefault="00000000">
      <w:pPr>
        <w:spacing w:line="360" w:lineRule="auto"/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49C17A01" w14:textId="77777777" w:rsidR="00BB54C1" w:rsidRDefault="00BB54C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5E5AABB" w14:textId="77777777" w:rsidR="00BB54C1" w:rsidRDefault="00BB54C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0F172FB" w14:textId="77777777" w:rsidR="00BB54C1" w:rsidRDefault="00000000">
      <w:pPr>
        <w:jc w:val="center"/>
        <w:rPr>
          <w:rFonts w:ascii="GHEA Grapalat" w:hAnsi="GHEA Grapalat" w:cs="GHEA Grapalat"/>
          <w:b/>
          <w:bCs/>
          <w:lang w:val="ro-RO"/>
        </w:rPr>
      </w:pPr>
      <w:proofErr w:type="gramStart"/>
      <w:r>
        <w:rPr>
          <w:rFonts w:ascii="GHEA Grapalat" w:hAnsi="GHEA Grapalat" w:cs="GHEA Grapalat"/>
          <w:b/>
          <w:bCs/>
          <w:lang w:val="en-US"/>
        </w:rPr>
        <w:t>ՏԵԽՆԻԿԱԿԱՆ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proofErr w:type="gramEnd"/>
      <w:r>
        <w:rPr>
          <w:rFonts w:ascii="GHEA Grapalat" w:hAnsi="GHEA Grapalat" w:cs="GHEA Grapalat"/>
          <w:b/>
          <w:bCs/>
          <w:lang w:val="ro-RO"/>
        </w:rPr>
        <w:t xml:space="preserve">- </w:t>
      </w:r>
      <w:proofErr w:type="gramStart"/>
      <w:r>
        <w:rPr>
          <w:rFonts w:ascii="GHEA Grapalat" w:hAnsi="GHEA Grapalat" w:cs="GHEA Grapalat"/>
          <w:b/>
          <w:bCs/>
          <w:lang w:val="en-US"/>
        </w:rPr>
        <w:t>ԳՆՄԱՆ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  <w:proofErr w:type="gramEnd"/>
    </w:p>
    <w:p w14:paraId="5C49F57C" w14:textId="77777777" w:rsidR="00BB54C1" w:rsidRDefault="00BB54C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EBE1EF7" w14:textId="77777777" w:rsidR="00BB54C1" w:rsidRDefault="00000000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Ալավերդի համայնքի Ալավերդի քաղաքի Սայաթ Նովա 7 և 9 բազմաբնակարան շենքերի հարևանությամբ հեղեղատարների մաքրման աշխատանքների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նախահաշվային փաստաթղթերի կազմման և երաշխավորագրի տրամադրման ծառայությունների ձեռք բերման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14:paraId="177A7D96" w14:textId="77777777" w:rsidR="00BB54C1" w:rsidRDefault="00000000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14:paraId="18494006" w14:textId="77777777" w:rsidR="00BB54C1" w:rsidRDefault="00000000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br/>
      </w:r>
      <w:r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14:paraId="5070D979" w14:textId="77777777" w:rsidR="00BB54C1" w:rsidRDefault="00000000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>
        <w:rPr>
          <w:rFonts w:ascii="GHEA Grapalat" w:hAnsi="GHEA Grapalat" w:cs="GHEA Grapalat"/>
          <w:sz w:val="22"/>
          <w:szCs w:val="22"/>
          <w:lang w:val="hy-AM"/>
        </w:rPr>
        <w:t>Նախահաշիվը մշակել գործող նորմերի պահանջներին համապատասխան: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2. Նախահաշվային փաստաթղթերի կազմման աշխատանքների  ավարտից հետո արդյունքները  համաձայնեցնել Ալավերդու համայնքապետարանի հետ: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3.Նախահաշվի հետ  ներկայացնել համապատասխան երաշխավորագիր: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4.Նախահաշիվը ներկայացնել 3 օրինակից, ինչպես նաև էլեկտրոնային կրիչով, նախահաշիվը և ծավալաթերթը՝ EXCEL տարբերակով, երկլեզու՝ հայերեն և ռուսերեն: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0910EDC2" w14:textId="77777777" w:rsidR="00BB54C1" w:rsidRDefault="00000000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</w:p>
    <w:p w14:paraId="7E373E36" w14:textId="77777777" w:rsidR="00BB54C1" w:rsidRDefault="00000000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1․տրանսպորտային ուղիներ (ավտոմոբիլային ճանապարհներ, երկաթուղային գծեր և օդանավակայաններ, արհեստական կառուցվածքներ՝ կամուրջներ, թունելներ, ուղեանցներ, էստակադաներ, հենապատեր և այլն) լ</w:t>
      </w:r>
      <w:r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14:paraId="4952E8CA" w14:textId="77777777" w:rsidR="00BB54C1" w:rsidRDefault="00000000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նախագծի հետ միաժամանակ պետք է ներկայացնել նաև Կատարողի լիցենզիան և անհրաժեշտ բոլոր ներդիրները: </w:t>
      </w:r>
    </w:p>
    <w:p w14:paraId="05E4E4F4" w14:textId="77777777" w:rsidR="00BB54C1" w:rsidRDefault="00000000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Աշխատանքներն ունեն ներքոհիշյալ տեխնիկական  բնութագրերը</w:t>
      </w:r>
    </w:p>
    <w:p w14:paraId="2769B902" w14:textId="77777777" w:rsidR="00BB54C1" w:rsidRDefault="00000000">
      <w:pPr>
        <w:rPr>
          <w:lang w:val="hy-AM"/>
        </w:rPr>
      </w:pPr>
      <w:r>
        <w:rPr>
          <w:rFonts w:cs="Sylfaen"/>
          <w:lang w:val="hy-AM"/>
        </w:rPr>
        <w:br/>
        <w:t xml:space="preserve">    180գծմ երկարության հեղեղատարի մաքրում բերվածքներից, կոշտ բնափայտով ծառերի հատում,ճյուղերի թփերի հավաքում և տեղափոխում աղբավայր</w:t>
      </w:r>
      <w:r>
        <w:rPr>
          <w:rFonts w:cs="Sylfaen"/>
          <w:lang w:val="hy-AM"/>
        </w:rPr>
        <w:br/>
        <w:t xml:space="preserve"> </w:t>
      </w:r>
      <w:r>
        <w:rPr>
          <w:lang w:val="hy-AM"/>
        </w:rPr>
        <w:br/>
      </w:r>
      <w:r>
        <w:rPr>
          <w:lang w:val="hy-AM"/>
        </w:rPr>
        <w:lastRenderedPageBreak/>
        <w:br/>
      </w:r>
      <w:r>
        <w:rPr>
          <w:lang w:val="hy-AM"/>
        </w:rPr>
        <w:br/>
      </w:r>
    </w:p>
    <w:p w14:paraId="60B18277" w14:textId="77777777" w:rsidR="00BB54C1" w:rsidRDefault="00000000">
      <w:pPr>
        <w:pStyle w:val="a4"/>
        <w:numPr>
          <w:ilvl w:val="0"/>
          <w:numId w:val="1"/>
        </w:numPr>
        <w:spacing w:after="0"/>
        <w:ind w:left="315" w:hanging="109"/>
        <w:jc w:val="both"/>
        <w:rPr>
          <w:rFonts w:cs="Sylfaen"/>
          <w:b/>
          <w:sz w:val="18"/>
          <w:szCs w:val="18"/>
          <w:lang w:val="hy-AM"/>
        </w:rPr>
      </w:pP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>
        <w:rPr>
          <w:rFonts w:cs="Sylfaen"/>
          <w:sz w:val="18"/>
          <w:szCs w:val="18"/>
          <w:lang w:val="af-ZA"/>
        </w:rPr>
        <w:br/>
      </w:r>
      <w:r>
        <w:rPr>
          <w:rFonts w:cs="Sylfaen"/>
          <w:sz w:val="18"/>
          <w:szCs w:val="18"/>
          <w:lang w:val="af-ZA"/>
        </w:rPr>
        <w:br/>
      </w:r>
      <w:r>
        <w:rPr>
          <w:rFonts w:cs="Sylfaen"/>
          <w:sz w:val="18"/>
          <w:szCs w:val="18"/>
          <w:lang w:val="af-ZA"/>
        </w:rPr>
        <w:br/>
      </w:r>
      <w:r>
        <w:rPr>
          <w:rFonts w:cs="Sylfaen"/>
          <w:sz w:val="18"/>
          <w:szCs w:val="18"/>
          <w:lang w:val="af-ZA"/>
        </w:rPr>
        <w:br/>
      </w:r>
      <w:r>
        <w:rPr>
          <w:rFonts w:cs="Sylfaen"/>
          <w:b/>
          <w:sz w:val="18"/>
          <w:szCs w:val="18"/>
          <w:lang w:val="hy-AM"/>
        </w:rPr>
        <w:br/>
      </w:r>
      <w:r>
        <w:rPr>
          <w:rFonts w:cs="Sylfaen"/>
          <w:b/>
          <w:sz w:val="18"/>
          <w:szCs w:val="18"/>
          <w:lang w:val="hy-AM"/>
        </w:rPr>
        <w:br/>
      </w:r>
      <w:r>
        <w:rPr>
          <w:rFonts w:cs="Sylfaen"/>
          <w:b/>
          <w:sz w:val="18"/>
          <w:szCs w:val="18"/>
          <w:lang w:val="hy-AM"/>
        </w:rPr>
        <w:br/>
      </w:r>
      <w:r>
        <w:rPr>
          <w:rFonts w:cs="Sylfaen"/>
          <w:b/>
          <w:sz w:val="18"/>
          <w:szCs w:val="18"/>
          <w:lang w:val="hy-AM"/>
        </w:rPr>
        <w:br/>
      </w:r>
    </w:p>
    <w:tbl>
      <w:tblPr>
        <w:tblStyle w:val="a3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BB54C1" w14:paraId="22818B21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BB0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CB1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7DE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3A4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BB54C1" w14:paraId="1E51194B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F24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189" w14:textId="77777777" w:rsidR="00BB54C1" w:rsidRDefault="00000000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Ալավերդի համայնքի Ալավերդի քաղաքի Սայաթ Նովա 7 և 9 բազմաբնակարան շենքերի հարևանությամբ հեղեղատարների մաքրման աշխատանքների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նախահաշվային փաստաթղթերի կազմման և երաշխավորագրի տրամադրման ծառայությունների ձեռք բերման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5E4E" w14:textId="77777777" w:rsidR="00BB54C1" w:rsidRDefault="0000000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837A" w14:textId="78F98B53" w:rsidR="00BB54C1" w:rsidRDefault="00276C0D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20</w:t>
            </w:r>
            <w:r w:rsidR="00000000">
              <w:rPr>
                <w:rFonts w:ascii="GHEA Grapalat" w:hAnsi="GHEA Grapalat"/>
                <w:sz w:val="20"/>
                <w:szCs w:val="20"/>
                <w:lang w:val="en-US" w:eastAsia="en-US"/>
              </w:rPr>
              <w:t xml:space="preserve"> օր</w:t>
            </w:r>
          </w:p>
        </w:tc>
      </w:tr>
    </w:tbl>
    <w:p w14:paraId="2EE91744" w14:textId="1DDBC477" w:rsidR="00276C0D" w:rsidRDefault="00000000" w:rsidP="00276C0D">
      <w:pPr>
        <w:rPr>
          <w:rFonts w:ascii="GHEA Grapalat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 w:rsidRPr="00276C0D">
        <w:rPr>
          <w:rFonts w:ascii="GHEA Grapalat" w:hAnsi="GHEA Grapalat" w:cs="GHEA Grapalat"/>
        </w:rPr>
        <w:br/>
      </w:r>
      <w:r w:rsidRPr="00276C0D">
        <w:rPr>
          <w:rFonts w:ascii="GHEA Grapalat" w:hAnsi="GHEA Grapalat" w:cs="GHEA Grapalat"/>
        </w:rPr>
        <w:br/>
      </w:r>
      <w:r w:rsidRPr="00276C0D">
        <w:rPr>
          <w:rFonts w:ascii="GHEA Grapalat" w:hAnsi="GHEA Grapalat" w:cs="GHEA Grapalat"/>
        </w:rPr>
        <w:br/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br/>
      </w:r>
    </w:p>
    <w:p w14:paraId="19E7D6CA" w14:textId="1862D522" w:rsidR="00BB54C1" w:rsidRDefault="00000000">
      <w:pPr>
        <w:ind w:left="8160" w:hangingChars="3400" w:hanging="8160"/>
        <w:rPr>
          <w:lang w:val="hy-AM"/>
        </w:rPr>
      </w:pPr>
      <w:r>
        <w:rPr>
          <w:rFonts w:ascii="GHEA Grapalat" w:hAnsi="GHEA Grapalat" w:cs="GHEA Grapalat"/>
          <w:lang w:val="hy-AM"/>
        </w:rPr>
        <w:t xml:space="preserve">       </w:t>
      </w:r>
    </w:p>
    <w:sectPr w:rsidR="00BB54C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num w:numId="1" w16cid:durableId="196596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492FA1"/>
    <w:rsid w:val="00276C0D"/>
    <w:rsid w:val="00862959"/>
    <w:rsid w:val="00BB54C1"/>
    <w:rsid w:val="4C49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95D61"/>
  <w15:docId w15:val="{9CD48536-789C-4F4F-8FDE-E7376786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Анаит Саркисян</cp:lastModifiedBy>
  <cp:revision>2</cp:revision>
  <cp:lastPrinted>2026-05-11T11:14:00Z</cp:lastPrinted>
  <dcterms:created xsi:type="dcterms:W3CDTF">2026-05-11T11:11:00Z</dcterms:created>
  <dcterms:modified xsi:type="dcterms:W3CDTF">2026-05-27T11:56:00Z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1049-12.1.0.25242</vt:lpwstr>
  </property>
  <property fmtid="{D5CDD505-2E9C-101B-9397-08002B2CF9AE}" pid="3" name="ICV">
    <vt:lpwstr>D9835CCB56D04E4EA38543500C7CF846_11</vt:lpwstr>
  </property>
  <property fmtid="{D5CDD505-2E9C-101B-9397-08002B2CF9AE}" pid="4" name="KSOTemplateDocerSaveRecord">
    <vt:lpwstr>eyJoZGlkIjoiYjBiNWNiMTBkNDhkZGFkOGFiMDAyMWJjYjM1NjhlOTAifQ==</vt:lpwstr>
  </property>
</Properties>
</file>